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45"/>
        <w:gridCol w:w="7512"/>
      </w:tblGrid>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1.Ця комерційна пропозиція застосовується для споживачів</w:t>
            </w:r>
          </w:p>
        </w:tc>
        <w:tc>
          <w:tcPr>
            <w:tcW w:w="7512"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1.1 Колективних побутових споживачів  ((юридичної особи, створеної  шляхом об'єднання фізичних осіб - побутових споживачів) , в тому числі - у гуртожитків, що розраховуються за електричну енергію за загальним розрахунковим засобом обліку в частині споживання електричної енергії фізичними особами для забезпечення власних побутових потреб, які не включають професійну та/або господарську діяльність.</w:t>
            </w:r>
          </w:p>
        </w:tc>
      </w:tr>
      <w:tr w:rsidR="00986DFF" w:rsidRPr="00986DFF" w:rsidTr="00986DFF">
        <w:trPr>
          <w:trHeight w:val="2135"/>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2.Ціна (тариф) електричної енергії</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2.1 Розрахунок за спожиту електроенергію за цінами, встановленими постановами Кабінету Міністрів України  чи іншими нормативно правовими актами.  </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Відповідно до постанови Кабінету Міністрів України № 483 від 05 червня 2019 (зі змінами) фіксована ціна на електричну енергію для побутових споживачів  становить:  </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tbl>
            <w:tblPr>
              <w:tblpPr w:leftFromText="45" w:rightFromText="45" w:vertAnchor="text"/>
              <w:tblW w:w="7225"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853"/>
              <w:gridCol w:w="990"/>
              <w:gridCol w:w="1134"/>
              <w:gridCol w:w="992"/>
              <w:gridCol w:w="853"/>
              <w:gridCol w:w="993"/>
            </w:tblGrid>
            <w:tr w:rsidR="00986DFF" w:rsidRPr="00986DFF" w:rsidTr="00986DFF">
              <w:trPr>
                <w:trHeight w:val="480"/>
                <w:tblCellSpacing w:w="0" w:type="dxa"/>
              </w:trPr>
              <w:tc>
                <w:tcPr>
                  <w:tcW w:w="1410" w:type="dxa"/>
                  <w:vMerge w:val="restart"/>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Місячний обсяг споживання</w:t>
                  </w:r>
                </w:p>
              </w:tc>
              <w:tc>
                <w:tcPr>
                  <w:tcW w:w="1843" w:type="dxa"/>
                  <w:gridSpan w:val="2"/>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Діє: з 8-ї до 11-ї години ;        з 20-ї до 22-ї години.</w:t>
                  </w:r>
                </w:p>
              </w:tc>
              <w:tc>
                <w:tcPr>
                  <w:tcW w:w="2126" w:type="dxa"/>
                  <w:gridSpan w:val="2"/>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Діє: з 7-ї до 8-ї години;                з 11-ї до 20-ї години;                  з 22-ї до 23-ї години.</w:t>
                  </w:r>
                </w:p>
              </w:tc>
              <w:tc>
                <w:tcPr>
                  <w:tcW w:w="1846" w:type="dxa"/>
                  <w:gridSpan w:val="2"/>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Діє: з 23-ї до 7-ї години.</w:t>
                  </w:r>
                </w:p>
              </w:tc>
            </w:tr>
            <w:tr w:rsidR="00986DFF" w:rsidRPr="00986DFF" w:rsidTr="00986DFF">
              <w:trPr>
                <w:trHeight w:val="485"/>
                <w:tblCellSpacing w:w="0" w:type="dxa"/>
              </w:trPr>
              <w:tc>
                <w:tcPr>
                  <w:tcW w:w="1410" w:type="dxa"/>
                  <w:vMerge/>
                  <w:tcBorders>
                    <w:top w:val="outset" w:sz="6" w:space="0" w:color="auto"/>
                    <w:left w:val="outset" w:sz="6" w:space="0" w:color="auto"/>
                    <w:bottom w:val="outset" w:sz="6" w:space="0" w:color="auto"/>
                    <w:right w:val="outset" w:sz="6" w:space="0" w:color="auto"/>
                  </w:tcBorders>
                  <w:vAlign w:val="center"/>
                  <w:hideMark/>
                </w:tcPr>
                <w:p w:rsidR="00986DFF" w:rsidRPr="00986DFF" w:rsidRDefault="00986DFF" w:rsidP="00986DFF">
                  <w:pPr>
                    <w:spacing w:after="0" w:line="240" w:lineRule="auto"/>
                    <w:rPr>
                      <w:rFonts w:ascii="Times New Roman" w:eastAsia="Times New Roman" w:hAnsi="Times New Roman" w:cs="Times New Roman"/>
                      <w:sz w:val="24"/>
                      <w:szCs w:val="24"/>
                      <w:lang w:eastAsia="uk-UA"/>
                    </w:rPr>
                  </w:pPr>
                </w:p>
              </w:tc>
              <w:tc>
                <w:tcPr>
                  <w:tcW w:w="853"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грн/кВт*год        без ПДВ</w:t>
                  </w:r>
                </w:p>
              </w:tc>
              <w:tc>
                <w:tcPr>
                  <w:tcW w:w="990"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грн/кВт*год                      з ПДВ</w:t>
                  </w:r>
                </w:p>
              </w:tc>
              <w:tc>
                <w:tcPr>
                  <w:tcW w:w="1134"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грн/кВт*год без ПДВ</w:t>
                  </w:r>
                </w:p>
              </w:tc>
              <w:tc>
                <w:tcPr>
                  <w:tcW w:w="99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грн/кВт*год   з ПДВ</w:t>
                  </w:r>
                </w:p>
              </w:tc>
              <w:tc>
                <w:tcPr>
                  <w:tcW w:w="853"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грн/кВт*год без ПДВ</w:t>
                  </w:r>
                </w:p>
              </w:tc>
              <w:tc>
                <w:tcPr>
                  <w:tcW w:w="993"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b/>
                      <w:bCs/>
                      <w:sz w:val="24"/>
                      <w:szCs w:val="24"/>
                      <w:lang w:eastAsia="uk-UA"/>
                    </w:rPr>
                    <w:t>грн/кВт*год    з ПДВ</w:t>
                  </w:r>
                </w:p>
              </w:tc>
            </w:tr>
            <w:tr w:rsidR="00986DFF" w:rsidRPr="00986DFF" w:rsidTr="00986DFF">
              <w:trPr>
                <w:trHeight w:val="981"/>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за весь обсяг споживання</w:t>
                  </w:r>
                </w:p>
              </w:tc>
              <w:tc>
                <w:tcPr>
                  <w:tcW w:w="853"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3,30</w:t>
                  </w:r>
                </w:p>
              </w:tc>
              <w:tc>
                <w:tcPr>
                  <w:tcW w:w="990"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3,96</w:t>
                  </w:r>
                </w:p>
              </w:tc>
              <w:tc>
                <w:tcPr>
                  <w:tcW w:w="1134"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2,20</w:t>
                  </w:r>
                </w:p>
              </w:tc>
              <w:tc>
                <w:tcPr>
                  <w:tcW w:w="99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2,64</w:t>
                  </w:r>
                </w:p>
              </w:tc>
              <w:tc>
                <w:tcPr>
                  <w:tcW w:w="853"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0,88</w:t>
                  </w:r>
                </w:p>
              </w:tc>
              <w:tc>
                <w:tcPr>
                  <w:tcW w:w="993"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1,056</w:t>
                  </w:r>
                </w:p>
              </w:tc>
            </w:tr>
          </w:tbl>
          <w:p w:rsidR="00986DFF" w:rsidRPr="00986DFF" w:rsidRDefault="00986DFF" w:rsidP="00986DFF">
            <w:pPr>
              <w:spacing w:after="0" w:line="240" w:lineRule="auto"/>
              <w:rPr>
                <w:rFonts w:ascii="Times New Roman" w:eastAsia="Times New Roman" w:hAnsi="Times New Roman" w:cs="Times New Roman"/>
                <w:sz w:val="24"/>
                <w:szCs w:val="24"/>
                <w:lang w:eastAsia="uk-UA"/>
              </w:rPr>
            </w:pP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3.Розрахунковий період</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3.1. Календарний місяць (розрахунковим періодом вважається період, який починається з 1 числа поточного місяця та закінчується в останній календарний день місяця).</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4.Спосіб оплати за послугу розподілу (передачі) електричної енергії</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4.1. Через Постачальника з наступним переведенням цієї оплати оператору системи.</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4.2.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 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4.3.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lastRenderedPageBreak/>
              <w:t>5.Спосіб та терміни оплати</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5.1. Оплата за фактично спожиту електроенергію визначається відповідно до даних комерційного обліку</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 xml:space="preserve">5.2. Термін надання остаточного рахунку за спожиту електроенергію </w:t>
            </w:r>
            <w:proofErr w:type="spellStart"/>
            <w:r w:rsidRPr="00986DFF">
              <w:rPr>
                <w:rFonts w:ascii="Times New Roman" w:eastAsia="Times New Roman" w:hAnsi="Times New Roman" w:cs="Times New Roman"/>
                <w:sz w:val="24"/>
                <w:szCs w:val="24"/>
                <w:lang w:eastAsia="uk-UA"/>
              </w:rPr>
              <w:t>електропостачальником</w:t>
            </w:r>
            <w:proofErr w:type="spellEnd"/>
            <w:r w:rsidRPr="00986DFF">
              <w:rPr>
                <w:rFonts w:ascii="Times New Roman" w:eastAsia="Times New Roman" w:hAnsi="Times New Roman" w:cs="Times New Roman"/>
                <w:sz w:val="24"/>
                <w:szCs w:val="24"/>
                <w:lang w:eastAsia="uk-UA"/>
              </w:rPr>
              <w:t xml:space="preserve"> – протягом 3 робочих днів з моменту отримання інформації про обсяги споживання, згідно з даними комерційного обліку</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5.3. Термін оплати рахунків – 5 робочих днів від дати отримання рахунку.</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6.Термін виставлення рахунку за електричну енергію та терміни його оплати</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 xml:space="preserve">6.1. Здійснення розрахунків за електричну енергію – система онлайн-розрахунків «Персональний кабінет» на </w:t>
            </w:r>
            <w:proofErr w:type="spellStart"/>
            <w:r w:rsidRPr="00986DFF">
              <w:rPr>
                <w:rFonts w:ascii="Times New Roman" w:eastAsia="Times New Roman" w:hAnsi="Times New Roman" w:cs="Times New Roman"/>
                <w:sz w:val="24"/>
                <w:szCs w:val="24"/>
                <w:lang w:eastAsia="uk-UA"/>
              </w:rPr>
              <w:t>web</w:t>
            </w:r>
            <w:proofErr w:type="spellEnd"/>
            <w:r w:rsidRPr="00986DFF">
              <w:rPr>
                <w:rFonts w:ascii="Times New Roman" w:eastAsia="Times New Roman" w:hAnsi="Times New Roman" w:cs="Times New Roman"/>
                <w:sz w:val="24"/>
                <w:szCs w:val="24"/>
                <w:lang w:eastAsia="uk-UA"/>
              </w:rPr>
              <w:t>-сайті Постачальника (далі – Персональний кабінет).</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6.2. Для р</w:t>
            </w:r>
            <w:bookmarkStart w:id="0" w:name="_GoBack"/>
            <w:bookmarkEnd w:id="0"/>
            <w:r w:rsidRPr="00986DFF">
              <w:rPr>
                <w:rFonts w:ascii="Times New Roman" w:eastAsia="Times New Roman" w:hAnsi="Times New Roman" w:cs="Times New Roman"/>
                <w:sz w:val="24"/>
                <w:szCs w:val="24"/>
                <w:lang w:eastAsia="uk-UA"/>
              </w:rPr>
              <w:t>еєстрації у Персональному кабінеті Споживач використовує такі дані:</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6.2.1. ім’я та прізвище відповідальної особи _______________________________________________;</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6.2.2. електронна пошта______________@___________;</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6.2.3. контактний номер мобільного телефону.</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6.3. Онлайн-розрахунки Сторони проводять в електронному вигляді, а саме:</w:t>
            </w:r>
            <w:r w:rsidRPr="00986DFF">
              <w:rPr>
                <w:rFonts w:ascii="Times New Roman" w:eastAsia="Times New Roman" w:hAnsi="Times New Roman" w:cs="Times New Roman"/>
                <w:i/>
                <w:iCs/>
                <w:sz w:val="24"/>
                <w:szCs w:val="24"/>
                <w:lang w:eastAsia="uk-UA"/>
              </w:rPr>
              <w:t> </w:t>
            </w:r>
            <w:r w:rsidRPr="00986DFF">
              <w:rPr>
                <w:rFonts w:ascii="Times New Roman" w:eastAsia="Times New Roman" w:hAnsi="Times New Roman" w:cs="Times New Roman"/>
                <w:sz w:val="24"/>
                <w:szCs w:val="24"/>
                <w:lang w:eastAsia="uk-UA"/>
              </w:rPr>
              <w:t>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визначаються Сторонами як офіційні.</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6.4. 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6.5.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lastRenderedPageBreak/>
              <w:t>7.Розмір пені/ штрафу за порушення термінів оплати</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7.1.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враховуючи день фактичної оплати, 3 % річних та інфляційні збитки. Ця сума зазначається у розрахунковому документі окремим рядком.</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Даний пункт у період воєнного стану не застосовується.</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8.Термін дії договору та умови пролонгації</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якщо протягом трьох робочих днів споживачу не буде повідомлено про його невідповідність критеріям обраної комерційної пропозиції.</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 xml:space="preserve">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986DFF">
              <w:rPr>
                <w:rFonts w:ascii="Times New Roman" w:eastAsia="Times New Roman" w:hAnsi="Times New Roman" w:cs="Times New Roman"/>
                <w:sz w:val="24"/>
                <w:szCs w:val="24"/>
                <w:lang w:eastAsia="uk-UA"/>
              </w:rPr>
              <w:t>відкладальною</w:t>
            </w:r>
            <w:proofErr w:type="spellEnd"/>
            <w:r w:rsidRPr="00986DFF">
              <w:rPr>
                <w:rFonts w:ascii="Times New Roman" w:eastAsia="Times New Roman" w:hAnsi="Times New Roman" w:cs="Times New Roman"/>
                <w:sz w:val="24"/>
                <w:szCs w:val="24"/>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8.2.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№2.2 «Для побутових потреб (по факту) з тризонним  диференціюванням за періодами часу</w:t>
            </w:r>
            <w:r w:rsidRPr="00986DFF">
              <w:rPr>
                <w:rFonts w:ascii="Times New Roman" w:eastAsia="Times New Roman" w:hAnsi="Times New Roman" w:cs="Times New Roman"/>
                <w:b/>
                <w:bCs/>
                <w:sz w:val="24"/>
                <w:szCs w:val="24"/>
                <w:lang w:eastAsia="uk-UA"/>
              </w:rPr>
              <w:t>»</w:t>
            </w:r>
            <w:r w:rsidRPr="00986DFF">
              <w:rPr>
                <w:rFonts w:ascii="Times New Roman" w:eastAsia="Times New Roman" w:hAnsi="Times New Roman" w:cs="Times New Roman"/>
                <w:sz w:val="24"/>
                <w:szCs w:val="24"/>
                <w:lang w:eastAsia="uk-UA"/>
              </w:rPr>
              <w:t>.</w:t>
            </w:r>
            <w:r w:rsidRPr="00986DFF">
              <w:rPr>
                <w:rFonts w:ascii="Times New Roman" w:eastAsia="Times New Roman" w:hAnsi="Times New Roman" w:cs="Times New Roman"/>
                <w:b/>
                <w:bCs/>
                <w:sz w:val="24"/>
                <w:szCs w:val="24"/>
                <w:lang w:eastAsia="uk-UA"/>
              </w:rPr>
              <w:t xml:space="preserve"> </w:t>
            </w:r>
            <w:r w:rsidRPr="00986DFF">
              <w:rPr>
                <w:rFonts w:ascii="Times New Roman" w:eastAsia="Times New Roman" w:hAnsi="Times New Roman" w:cs="Times New Roman"/>
                <w:sz w:val="24"/>
                <w:szCs w:val="24"/>
                <w:lang w:eastAsia="uk-UA"/>
              </w:rPr>
              <w:t>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8.3.      Дія Договору припиняється з таких підстав:</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8.3.1. 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8.3.2.  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8.3.3.   Банкрутства або припинення господарської діяльності Постачальником;</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8.3.4. У разі зміни Постачальника - у частині постачання електроенергії;</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 xml:space="preserve">8.3.5.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w:t>
            </w:r>
            <w:r w:rsidRPr="00986DFF">
              <w:rPr>
                <w:rFonts w:ascii="Times New Roman" w:eastAsia="Times New Roman" w:hAnsi="Times New Roman" w:cs="Times New Roman"/>
                <w:sz w:val="24"/>
                <w:szCs w:val="24"/>
                <w:lang w:eastAsia="uk-UA"/>
              </w:rPr>
              <w:lastRenderedPageBreak/>
              <w:t>нормативно-правових актах щодо формування цієї ціни або щодо умов постачання електричної енергії.</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8.5. Договір може бути пролонгований на аналогічний період (на такий же термін) за умови відсутності письмового повідомлення від однієї із сторін про розірвання Договору.</w:t>
            </w:r>
          </w:p>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 xml:space="preserve">8.6.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986DFF">
              <w:rPr>
                <w:rFonts w:ascii="Times New Roman" w:eastAsia="Times New Roman" w:hAnsi="Times New Roman" w:cs="Times New Roman"/>
                <w:sz w:val="24"/>
                <w:szCs w:val="24"/>
                <w:lang w:eastAsia="uk-UA"/>
              </w:rPr>
              <w:t>сплином</w:t>
            </w:r>
            <w:proofErr w:type="spellEnd"/>
            <w:r w:rsidRPr="00986DFF">
              <w:rPr>
                <w:rFonts w:ascii="Times New Roman" w:eastAsia="Times New Roman" w:hAnsi="Times New Roman" w:cs="Times New Roman"/>
                <w:sz w:val="24"/>
                <w:szCs w:val="24"/>
                <w:lang w:eastAsia="uk-UA"/>
              </w:rPr>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lastRenderedPageBreak/>
              <w:t>9. Компенсація за недотримання комерційної якості надання послуг</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9.1. Компенсація за недотримання постачальником комерційної якості надання послуг надається у порядку та розмірі, визначеному НКРЕКП.</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10.Звіряння розрахунків</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10.1. Звіряння фактичних розрахунків з підписанням відповідного акту проводиться за вимогою Сторін.</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11.Територія здійснення ліцензованої діяльності</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11.1. На території Івано-Франківської області.</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12.Урахування пільг, субсидій</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12.1. Відсутнє.</w:t>
            </w:r>
          </w:p>
        </w:tc>
      </w:tr>
      <w:tr w:rsidR="00986DFF" w:rsidRPr="00986DFF" w:rsidTr="00986DFF">
        <w:trPr>
          <w:tblCellSpacing w:w="0" w:type="dxa"/>
        </w:trPr>
        <w:tc>
          <w:tcPr>
            <w:tcW w:w="2545" w:type="dxa"/>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13.Постачання захищеним споживачам</w:t>
            </w:r>
          </w:p>
        </w:tc>
        <w:tc>
          <w:tcPr>
            <w:tcW w:w="7512" w:type="dxa"/>
            <w:tcBorders>
              <w:top w:val="outset" w:sz="6" w:space="0" w:color="auto"/>
              <w:left w:val="outset" w:sz="6" w:space="0" w:color="auto"/>
              <w:bottom w:val="outset" w:sz="6" w:space="0" w:color="auto"/>
              <w:right w:val="outset" w:sz="6" w:space="0" w:color="auto"/>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sz w:val="24"/>
                <w:szCs w:val="24"/>
                <w:lang w:eastAsia="uk-UA"/>
              </w:rPr>
              <w:t>13.1. Відсутнє.</w:t>
            </w:r>
          </w:p>
        </w:tc>
      </w:tr>
      <w:tr w:rsidR="00986DFF" w:rsidRPr="00986DFF" w:rsidTr="00986DFF">
        <w:trPr>
          <w:tblCellSpacing w:w="0" w:type="dxa"/>
        </w:trPr>
        <w:tc>
          <w:tcPr>
            <w:tcW w:w="10057" w:type="dxa"/>
            <w:gridSpan w:val="2"/>
            <w:tcBorders>
              <w:top w:val="outset" w:sz="6" w:space="0" w:color="BFBFBF"/>
              <w:left w:val="outset" w:sz="6" w:space="0" w:color="BFBFBF"/>
              <w:bottom w:val="outset" w:sz="6" w:space="0" w:color="BFBFBF"/>
              <w:right w:val="outset" w:sz="6" w:space="0" w:color="BFBFBF"/>
            </w:tcBorders>
            <w:hideMark/>
          </w:tcPr>
          <w:p w:rsidR="00986DFF" w:rsidRPr="00986DFF" w:rsidRDefault="00986DFF" w:rsidP="00986DFF">
            <w:pPr>
              <w:spacing w:before="100" w:beforeAutospacing="1" w:after="100" w:afterAutospacing="1" w:line="240" w:lineRule="auto"/>
              <w:rPr>
                <w:rFonts w:ascii="Times New Roman" w:eastAsia="Times New Roman" w:hAnsi="Times New Roman" w:cs="Times New Roman"/>
                <w:sz w:val="24"/>
                <w:szCs w:val="24"/>
                <w:lang w:eastAsia="uk-UA"/>
              </w:rPr>
            </w:pPr>
            <w:r w:rsidRPr="00986DFF">
              <w:rPr>
                <w:rFonts w:ascii="Times New Roman" w:eastAsia="Times New Roman" w:hAnsi="Times New Roman" w:cs="Times New Roman"/>
                <w:i/>
                <w:iCs/>
                <w:sz w:val="24"/>
                <w:szCs w:val="24"/>
                <w:lang w:eastAsia="uk-UA"/>
              </w:rPr>
              <w:t>Дана комерційна пропозиція чинна з ____________ 2023 року  по 31 грудня 2023 року.</w:t>
            </w:r>
          </w:p>
        </w:tc>
      </w:tr>
    </w:tbl>
    <w:p w:rsidR="00650C55" w:rsidRDefault="00650C55"/>
    <w:sectPr w:rsidR="00650C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2A"/>
    <w:rsid w:val="00650C55"/>
    <w:rsid w:val="0095202A"/>
    <w:rsid w:val="00986DFF"/>
    <w:rsid w:val="00C07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187FC-0350-43D1-9F37-9725EE9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D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86DFF"/>
    <w:rPr>
      <w:b/>
      <w:bCs/>
    </w:rPr>
  </w:style>
  <w:style w:type="character" w:styleId="a5">
    <w:name w:val="Emphasis"/>
    <w:basedOn w:val="a0"/>
    <w:uiPriority w:val="20"/>
    <w:qFormat/>
    <w:rsid w:val="00986D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4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6076</Words>
  <Characters>3464</Characters>
  <Application>Microsoft Office Word</Application>
  <DocSecurity>0</DocSecurity>
  <Lines>28</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Лесюк Ольга Олегівна</dc:creator>
  <cp:keywords/>
  <dc:description/>
  <cp:lastModifiedBy>Лесюк Ольга Олегівна</cp:lastModifiedBy>
  <cp:revision>2</cp:revision>
  <dcterms:created xsi:type="dcterms:W3CDTF">2023-12-15T08:50:00Z</dcterms:created>
  <dcterms:modified xsi:type="dcterms:W3CDTF">2023-12-15T08:51:00Z</dcterms:modified>
</cp:coreProperties>
</file>